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D603B" w14:textId="77777777" w:rsidR="00FE328D" w:rsidRPr="00FE328D" w:rsidRDefault="00FE328D" w:rsidP="00FE328D">
      <w:pPr>
        <w:jc w:val="center"/>
      </w:pPr>
      <w:r w:rsidRPr="00FE328D">
        <w:rPr>
          <w:b/>
          <w:bCs/>
        </w:rPr>
        <w:t>JUZGADO DE COBRO DEL I CIRCUITO JUDICIAL DE ALAJUELA</w:t>
      </w:r>
    </w:p>
    <w:p w14:paraId="090194B9" w14:textId="6B036184" w:rsidR="00FE328D" w:rsidRPr="00FE328D" w:rsidRDefault="00FE328D" w:rsidP="00FE328D">
      <w:r w:rsidRPr="00FE328D">
        <w:rPr>
          <w:b/>
          <w:bCs/>
        </w:rPr>
        <w:t>EXPEDIENTE:</w:t>
      </w:r>
      <w:r w:rsidRPr="00FE328D">
        <w:t> </w:t>
      </w:r>
      <w:r w:rsidR="0090536E" w:rsidRPr="0090536E">
        <w:t>19-004429-1157-CJ</w:t>
      </w:r>
      <w:r w:rsidRPr="00FE328D">
        <w:br/>
      </w:r>
      <w:r w:rsidRPr="00FE328D">
        <w:rPr>
          <w:b/>
          <w:bCs/>
        </w:rPr>
        <w:t>ACTOR:</w:t>
      </w:r>
      <w:r>
        <w:rPr>
          <w:b/>
          <w:bCs/>
        </w:rPr>
        <w:t xml:space="preserve"> </w:t>
      </w:r>
      <w:r w:rsidRPr="00FE328D">
        <w:t>GMG SERVICIOS COSTA RICA SOCIEDAD ANONIMA</w:t>
      </w:r>
      <w:r w:rsidRPr="00FE328D">
        <w:br/>
      </w:r>
      <w:r w:rsidRPr="00FE328D">
        <w:rPr>
          <w:b/>
          <w:bCs/>
        </w:rPr>
        <w:t>DEMANDADO: </w:t>
      </w:r>
      <w:r w:rsidRPr="00FE328D">
        <w:t>KENDRYCK RAFAEL BENAVIDES RAMIREZ</w:t>
      </w:r>
      <w:r w:rsidRPr="00FE328D">
        <w:br/>
      </w:r>
      <w:r w:rsidRPr="00FE328D">
        <w:rPr>
          <w:b/>
          <w:bCs/>
        </w:rPr>
        <w:t>PROCESO</w:t>
      </w:r>
      <w:r w:rsidRPr="00FE328D">
        <w:t>: MONITORIO DINERARIO.</w:t>
      </w:r>
    </w:p>
    <w:p w14:paraId="1CB33628" w14:textId="27BCDF74" w:rsidR="00FE328D" w:rsidRPr="00FE328D" w:rsidRDefault="00FE328D" w:rsidP="00FE328D">
      <w:pPr>
        <w:jc w:val="center"/>
      </w:pPr>
      <w:r>
        <w:rPr>
          <w:b/>
          <w:bCs/>
        </w:rPr>
        <w:t>IN</w:t>
      </w:r>
      <w:r w:rsidR="009215D7">
        <w:rPr>
          <w:b/>
          <w:bCs/>
        </w:rPr>
        <w:t>C</w:t>
      </w:r>
      <w:r>
        <w:rPr>
          <w:b/>
          <w:bCs/>
        </w:rPr>
        <w:t>IDENTE DE NULIDAD DE NOTIFICACIONES</w:t>
      </w:r>
      <w:r w:rsidR="009215D7">
        <w:rPr>
          <w:b/>
          <w:bCs/>
        </w:rPr>
        <w:t xml:space="preserve"> Y OPOSICIÓN POR PRESCRIPCIÓN</w:t>
      </w:r>
    </w:p>
    <w:p w14:paraId="223151CF" w14:textId="6CBF8258" w:rsidR="00FE328D" w:rsidRDefault="00FE328D" w:rsidP="00FE39C5">
      <w:pPr>
        <w:spacing w:line="360" w:lineRule="auto"/>
        <w:jc w:val="both"/>
      </w:pPr>
      <w:r w:rsidRPr="00FE328D">
        <w:br/>
        <w:t>Quien suscribe KENDRYCK</w:t>
      </w:r>
      <w:r>
        <w:t xml:space="preserve"> </w:t>
      </w:r>
      <w:r w:rsidRPr="00FE328D">
        <w:t>RAFAEL</w:t>
      </w:r>
      <w:r>
        <w:t xml:space="preserve"> </w:t>
      </w:r>
      <w:r w:rsidRPr="00FE328D">
        <w:t>BENAVIDES</w:t>
      </w:r>
      <w:r>
        <w:t xml:space="preserve"> </w:t>
      </w:r>
      <w:r w:rsidRPr="00FE328D">
        <w:t xml:space="preserve">RAMIREZ, mayor, con </w:t>
      </w:r>
      <w:r w:rsidRPr="00FE328D">
        <w:t>número</w:t>
      </w:r>
      <w:r w:rsidRPr="00FE328D">
        <w:t xml:space="preserve"> de </w:t>
      </w:r>
      <w:r w:rsidRPr="00FE328D">
        <w:t>identificación</w:t>
      </w:r>
      <w:r w:rsidRPr="00FE328D">
        <w:t> 116650202, ante su autoridad Judicial me presento y con su debido respeto manifiesto.</w:t>
      </w:r>
    </w:p>
    <w:p w14:paraId="53EC1D68" w14:textId="6AD5EFE2" w:rsidR="00FE328D" w:rsidRDefault="00FE328D" w:rsidP="00FE39C5">
      <w:pPr>
        <w:spacing w:line="360" w:lineRule="auto"/>
        <w:jc w:val="both"/>
      </w:pPr>
      <w:r>
        <w:t>Interpongo incidente de nulidad de notificaciones con fundamento en los siguientes hechos, pruebas y derecho.</w:t>
      </w:r>
    </w:p>
    <w:p w14:paraId="150625AC" w14:textId="3EDBABAA" w:rsidR="00FE328D" w:rsidRDefault="00FE328D" w:rsidP="00FE39C5">
      <w:pPr>
        <w:spacing w:line="360" w:lineRule="auto"/>
        <w:jc w:val="both"/>
      </w:pPr>
      <w:r w:rsidRPr="00671D90">
        <w:rPr>
          <w:b/>
          <w:bCs/>
        </w:rPr>
        <w:t>HECHOS</w:t>
      </w:r>
      <w:r>
        <w:t>.</w:t>
      </w:r>
    </w:p>
    <w:p w14:paraId="42964639" w14:textId="55EAAA37" w:rsidR="00FE328D" w:rsidRDefault="00FE328D" w:rsidP="00FE39C5">
      <w:pPr>
        <w:spacing w:line="360" w:lineRule="auto"/>
        <w:jc w:val="both"/>
      </w:pPr>
      <w:r w:rsidRPr="00671D90">
        <w:rPr>
          <w:b/>
          <w:bCs/>
        </w:rPr>
        <w:t>PRIMERO</w:t>
      </w:r>
      <w:r>
        <w:t>: Revisando Gestión en Línea del Poder Judicial me entero del presente proceso de cobro judicial</w:t>
      </w:r>
      <w:r w:rsidR="00C87FDB">
        <w:t>.</w:t>
      </w:r>
    </w:p>
    <w:p w14:paraId="3E2914AC" w14:textId="4C444345" w:rsidR="00C87FDB" w:rsidRDefault="00C87FDB" w:rsidP="00FE39C5">
      <w:pPr>
        <w:spacing w:line="360" w:lineRule="auto"/>
        <w:jc w:val="both"/>
      </w:pPr>
      <w:r w:rsidRPr="00671D90">
        <w:rPr>
          <w:b/>
          <w:bCs/>
        </w:rPr>
        <w:t>SEGUNDO</w:t>
      </w:r>
      <w:r>
        <w:t xml:space="preserve">: En acta notarial aportada al expediente en línea en fecha 23 de mayo del 2024 el notario Walter Soto Mora, colegiado 12859 indica haberme notificado en la dirección </w:t>
      </w:r>
      <w:r w:rsidRPr="00C87FDB">
        <w:t>Alajuela, Poas, San Pedro, Calle central, del bar y restaurante Jaco, sesenta metros oeste, casa de dos pisos color roja</w:t>
      </w:r>
      <w:r>
        <w:t>, dirección que nunca he vivido y que ni siquiera existe.</w:t>
      </w:r>
    </w:p>
    <w:p w14:paraId="1DA5231A" w14:textId="3D2028DA" w:rsidR="00C87FDB" w:rsidRDefault="00C87FDB" w:rsidP="00FE39C5">
      <w:pPr>
        <w:spacing w:line="360" w:lineRule="auto"/>
        <w:jc w:val="both"/>
      </w:pPr>
      <w:r w:rsidRPr="00671D90">
        <w:rPr>
          <w:b/>
          <w:bCs/>
        </w:rPr>
        <w:t>TERCERO</w:t>
      </w:r>
      <w:r>
        <w:t>. En consulta de mi abogado a</w:t>
      </w:r>
      <w:r w:rsidR="00671D90">
        <w:t xml:space="preserve">l departamento de Patentes de la </w:t>
      </w:r>
      <w:r>
        <w:t xml:space="preserve">Municipalidad de Poas, sobre la existencia de un bar en calle central de San Pedro de Poas, con el nombre Jaco, dicho ente administrativo extiende el oficio </w:t>
      </w:r>
      <w:r w:rsidRPr="00671D90">
        <w:rPr>
          <w:b/>
          <w:bCs/>
        </w:rPr>
        <w:t>MPO-PAT-035-2024</w:t>
      </w:r>
      <w:r>
        <w:t xml:space="preserve"> en el cual manifiesta </w:t>
      </w:r>
      <w:r w:rsidR="00671D90">
        <w:t>que,</w:t>
      </w:r>
      <w:r>
        <w:t xml:space="preserve"> de enero del 2019 al día de hoy</w:t>
      </w:r>
      <w:r w:rsidR="00671D90">
        <w:t>,</w:t>
      </w:r>
      <w:r>
        <w:t xml:space="preserve"> tiempo que comprende la presentación de la demanda y la supuesta notificación, no ha existido </w:t>
      </w:r>
      <w:r w:rsidR="009215D7">
        <w:t>dicho municipio</w:t>
      </w:r>
      <w:r w:rsidR="00671D90">
        <w:t xml:space="preserve"> </w:t>
      </w:r>
      <w:r>
        <w:t>un bar de nombre Jacó</w:t>
      </w:r>
      <w:r w:rsidR="009215D7">
        <w:t>, siendo la patente de funcionamiento y de licores un requisito para cualquier negocio de esta índole operar.</w:t>
      </w:r>
    </w:p>
    <w:p w14:paraId="75BABA32" w14:textId="04075D86" w:rsidR="00671D90" w:rsidRDefault="00671D90" w:rsidP="00FE39C5">
      <w:pPr>
        <w:spacing w:line="360" w:lineRule="auto"/>
        <w:jc w:val="both"/>
      </w:pPr>
      <w:r w:rsidRPr="00671D90">
        <w:rPr>
          <w:b/>
          <w:bCs/>
        </w:rPr>
        <w:lastRenderedPageBreak/>
        <w:t>CUARTO</w:t>
      </w:r>
      <w:r>
        <w:t xml:space="preserve">: Cabe indicar que nunca siquiera he vivido en San Pedro de Poas, ya que toda mi vida he vivido en Carrillos Altos, </w:t>
      </w:r>
      <w:proofErr w:type="gramStart"/>
      <w:r>
        <w:t>que</w:t>
      </w:r>
      <w:proofErr w:type="gramEnd"/>
      <w:r>
        <w:t xml:space="preserve"> si bien es un distrito de Poas, dista mucho de San Pedro, (adjunto captura de pantalla de estudio del registro civil donde se indica mi distrito de residencia).</w:t>
      </w:r>
    </w:p>
    <w:p w14:paraId="5AF8A577" w14:textId="2137DE85" w:rsidR="00671D90" w:rsidRDefault="00671D90" w:rsidP="00FE39C5">
      <w:pPr>
        <w:spacing w:line="360" w:lineRule="auto"/>
        <w:jc w:val="both"/>
      </w:pPr>
      <w:r>
        <w:t xml:space="preserve">Por lo anterior solicito a su autoridad decretar la nulidad de una notificación </w:t>
      </w:r>
      <w:r w:rsidR="009215D7">
        <w:t>que a todas luces es falsa y que me causa indefensión</w:t>
      </w:r>
      <w:r w:rsidR="009215D7">
        <w:t xml:space="preserve">, </w:t>
      </w:r>
      <w:r w:rsidR="00E73227">
        <w:t xml:space="preserve">conforme al artículo 9 </w:t>
      </w:r>
      <w:proofErr w:type="gramStart"/>
      <w:r w:rsidR="00E73227">
        <w:t>de  la</w:t>
      </w:r>
      <w:proofErr w:type="gramEnd"/>
      <w:r w:rsidR="00E73227">
        <w:t xml:space="preserve"> </w:t>
      </w:r>
      <w:r w:rsidR="00E73227" w:rsidRPr="00E73227">
        <w:t xml:space="preserve">Ley </w:t>
      </w:r>
      <w:proofErr w:type="spellStart"/>
      <w:r w:rsidR="00E73227" w:rsidRPr="00E73227">
        <w:t>Nº</w:t>
      </w:r>
      <w:proofErr w:type="spellEnd"/>
      <w:r w:rsidR="00E73227" w:rsidRPr="00E73227">
        <w:t xml:space="preserve"> 8687, Ley de Notificaciones Judiciales</w:t>
      </w:r>
      <w:r w:rsidR="009215D7">
        <w:t>.</w:t>
      </w:r>
    </w:p>
    <w:p w14:paraId="591C2B4B" w14:textId="4284B2D2" w:rsidR="00FE328D" w:rsidRPr="00FE328D" w:rsidRDefault="00E73227" w:rsidP="00FE39C5">
      <w:pPr>
        <w:spacing w:line="360" w:lineRule="auto"/>
        <w:jc w:val="both"/>
      </w:pPr>
      <w:r>
        <w:t>Resuelto lo anterior, i</w:t>
      </w:r>
      <w:r w:rsidR="00FE328D" w:rsidRPr="00FE328D">
        <w:t xml:space="preserve">nterpongo </w:t>
      </w:r>
      <w:r w:rsidR="00FE328D" w:rsidRPr="00FE328D">
        <w:rPr>
          <w:b/>
          <w:bCs/>
        </w:rPr>
        <w:t>OPOSICIÓN POR EXCEPCIÓN DE PRESCRIPCIÓN</w:t>
      </w:r>
      <w:r w:rsidR="00FE328D" w:rsidRPr="00FE328D">
        <w:t> contra la resolución intimatoria del JUZGADO DE COBRO DEL I CIRCUITO JUDICIAL DE ALAJUELA </w:t>
      </w:r>
      <w:proofErr w:type="spellStart"/>
      <w:r w:rsidR="0090536E" w:rsidRPr="0090536E">
        <w:t>N°</w:t>
      </w:r>
      <w:proofErr w:type="spellEnd"/>
      <w:r w:rsidR="0090536E" w:rsidRPr="0090536E">
        <w:t xml:space="preserve"> 2019023542</w:t>
      </w:r>
      <w:r w:rsidR="00FE39C5">
        <w:t xml:space="preserve"> </w:t>
      </w:r>
      <w:r w:rsidR="00FE328D" w:rsidRPr="00FE328D">
        <w:t>que señala que debo la suma de </w:t>
      </w:r>
      <w:r w:rsidR="0090536E" w:rsidRPr="0090536E">
        <w:t>461,130.65</w:t>
      </w:r>
      <w:r w:rsidR="009215D7">
        <w:t xml:space="preserve">, </w:t>
      </w:r>
      <w:r w:rsidR="00FE39C5">
        <w:t>entrando en mora a partir</w:t>
      </w:r>
      <w:r w:rsidR="00FE328D" w:rsidRPr="00FE328D">
        <w:t xml:space="preserve"> del </w:t>
      </w:r>
      <w:r w:rsidR="0090536E">
        <w:t>26</w:t>
      </w:r>
      <w:r w:rsidR="00FE39C5" w:rsidRPr="00FE39C5">
        <w:t>/0</w:t>
      </w:r>
      <w:r w:rsidR="0090536E">
        <w:t>7</w:t>
      </w:r>
      <w:r w:rsidR="00FE39C5" w:rsidRPr="00FE39C5">
        <w:t>/201</w:t>
      </w:r>
      <w:r w:rsidR="0090536E">
        <w:t>8</w:t>
      </w:r>
    </w:p>
    <w:p w14:paraId="28B5C5D2" w14:textId="7C2F1EB2" w:rsidR="00FE328D" w:rsidRPr="00FE328D" w:rsidRDefault="00FE328D" w:rsidP="00FE39C5">
      <w:pPr>
        <w:spacing w:line="360" w:lineRule="auto"/>
        <w:jc w:val="both"/>
      </w:pPr>
      <w:r w:rsidRPr="00FE328D">
        <w:t>El artículo 984 del código de comercio establece que el plazo de la prescripción es de cuatro años y el de los intereses es de un año, por su parte nuestro código civil en su artículo 876 inciso 2, establece que toda prescripción se interrumpe civilmente por el emplazamiento judicial, embargo o secuestro notificado al poseedor o deudor, </w:t>
      </w:r>
      <w:r w:rsidRPr="00FE328D">
        <w:rPr>
          <w:b/>
          <w:bCs/>
        </w:rPr>
        <w:t>NO CONSTA EN EL PRESENTE ASUNTO NINGÚN ACTO INTERRUPTOR DE LA PRESCRIPCIÓN</w:t>
      </w:r>
      <w:r w:rsidRPr="00FE328D">
        <w:t>, por lo que, habiendo cumplido ya los 4 años legalmente establecidos, la obligación crediticia prescribió el </w:t>
      </w:r>
      <w:r w:rsidR="0090536E">
        <w:t>26</w:t>
      </w:r>
      <w:r w:rsidR="0090536E" w:rsidRPr="00FE39C5">
        <w:t>/0</w:t>
      </w:r>
      <w:r w:rsidR="0090536E">
        <w:t>7</w:t>
      </w:r>
      <w:r w:rsidR="0090536E" w:rsidRPr="00FE39C5">
        <w:t>/20</w:t>
      </w:r>
      <w:r w:rsidR="0090536E">
        <w:t xml:space="preserve">22 </w:t>
      </w:r>
      <w:r w:rsidRPr="00FE328D">
        <w:t>junto con sus intereses,  toda vez que si prescribe el principal, prescriben los intereses porque lo accesorio sigue la suerte del principal.</w:t>
      </w:r>
    </w:p>
    <w:p w14:paraId="6072E081" w14:textId="1B6797E6" w:rsidR="00FE328D" w:rsidRPr="00FE328D" w:rsidRDefault="00FE328D" w:rsidP="00FE39C5">
      <w:pPr>
        <w:spacing w:line="360" w:lineRule="auto"/>
        <w:rPr>
          <w:b/>
          <w:bCs/>
        </w:rPr>
      </w:pPr>
      <w:r w:rsidRPr="00FE328D">
        <w:br/>
      </w:r>
      <w:r w:rsidRPr="00FE328D">
        <w:rPr>
          <w:b/>
          <w:bCs/>
        </w:rPr>
        <w:t>PRUEBA DOCUMENTAL: </w:t>
      </w:r>
      <w:r w:rsidR="00E73227">
        <w:rPr>
          <w:b/>
          <w:bCs/>
        </w:rPr>
        <w:br/>
        <w:t xml:space="preserve">1- </w:t>
      </w:r>
      <w:r w:rsidR="00E73227">
        <w:t>Captura de pantalla de estudio del registro civil en el que se muestra mi distrito de residencia</w:t>
      </w:r>
      <w:r w:rsidR="00E73227">
        <w:rPr>
          <w:b/>
          <w:bCs/>
        </w:rPr>
        <w:t xml:space="preserve"> </w:t>
      </w:r>
      <w:r w:rsidR="00E73227">
        <w:br/>
        <w:t xml:space="preserve">2- </w:t>
      </w:r>
      <w:r w:rsidR="00E73227">
        <w:rPr>
          <w:b/>
          <w:bCs/>
        </w:rPr>
        <w:t xml:space="preserve">OFICIO </w:t>
      </w:r>
      <w:r w:rsidR="00E73227" w:rsidRPr="00671D90">
        <w:rPr>
          <w:b/>
          <w:bCs/>
        </w:rPr>
        <w:t>MPO-PAT-035-2024</w:t>
      </w:r>
      <w:r w:rsidR="00E73227">
        <w:rPr>
          <w:b/>
          <w:bCs/>
        </w:rPr>
        <w:t xml:space="preserve"> </w:t>
      </w:r>
      <w:r w:rsidR="00E73227" w:rsidRPr="00E73227">
        <w:t>del departamento de patentes de la Municipalidad de Poas</w:t>
      </w:r>
      <w:r w:rsidR="00E73227">
        <w:t xml:space="preserve"> </w:t>
      </w:r>
      <w:r w:rsidRPr="00FE328D">
        <w:br/>
      </w:r>
      <w:r w:rsidR="00E73227">
        <w:t>3- Los hechos de la demanda (en autos) donde se indican las fechas que sirven de base para la presentación del proceso de cobro y que</w:t>
      </w:r>
      <w:r w:rsidR="00FE39C5">
        <w:t>,</w:t>
      </w:r>
      <w:r w:rsidR="00E73227">
        <w:t xml:space="preserve"> </w:t>
      </w:r>
      <w:proofErr w:type="gramStart"/>
      <w:r w:rsidR="00E73227">
        <w:t>al día de hoy</w:t>
      </w:r>
      <w:proofErr w:type="gramEnd"/>
      <w:r w:rsidR="00FE39C5">
        <w:t>,</w:t>
      </w:r>
      <w:r w:rsidR="00E73227">
        <w:t xml:space="preserve"> han pasado mas de 4 años por lo que se encuentran prescritas.</w:t>
      </w:r>
      <w:r w:rsidR="00E73227">
        <w:br/>
      </w:r>
    </w:p>
    <w:p w14:paraId="70A872D3" w14:textId="175662BC" w:rsidR="00FE39C5" w:rsidRPr="00FE328D" w:rsidRDefault="00FE328D" w:rsidP="00FE328D">
      <w:r w:rsidRPr="00FE328D">
        <w:rPr>
          <w:b/>
          <w:bCs/>
        </w:rPr>
        <w:t>PETITORIA</w:t>
      </w:r>
      <w:r w:rsidRPr="00FE328D">
        <w:t>.</w:t>
      </w:r>
      <w:r w:rsidRPr="00FE328D">
        <w:br/>
        <w:t>1.    </w:t>
      </w:r>
      <w:r w:rsidR="00E73227">
        <w:t xml:space="preserve">Que se declare la nulidad de la notificación </w:t>
      </w:r>
      <w:proofErr w:type="gramStart"/>
      <w:r w:rsidR="00E73227">
        <w:t>que  rola</w:t>
      </w:r>
      <w:proofErr w:type="gramEnd"/>
      <w:r w:rsidR="00E73227">
        <w:t xml:space="preserve"> en autos con fecha a gestión en línea </w:t>
      </w:r>
      <w:r w:rsidR="00E73227" w:rsidRPr="00E73227">
        <w:t>23/05/2024</w:t>
      </w:r>
      <w:r w:rsidR="00E73227">
        <w:br/>
        <w:t xml:space="preserve">2. </w:t>
      </w:r>
      <w:r w:rsidR="00FE39C5">
        <w:t xml:space="preserve">   </w:t>
      </w:r>
      <w:r w:rsidRPr="00FE328D">
        <w:t>Que se declare la prescripción del principal y de los intereses.</w:t>
      </w:r>
      <w:r w:rsidRPr="00FE328D">
        <w:br/>
      </w:r>
      <w:r w:rsidR="00E73227">
        <w:lastRenderedPageBreak/>
        <w:t>3</w:t>
      </w:r>
      <w:r w:rsidRPr="00FE328D">
        <w:t>.    Que se levante la orden de embargo salarial.</w:t>
      </w:r>
      <w:r w:rsidRPr="00FE328D">
        <w:br/>
      </w:r>
      <w:r w:rsidR="00E73227">
        <w:t>4</w:t>
      </w:r>
      <w:r w:rsidRPr="00FE328D">
        <w:t>.    Que se levante</w:t>
      </w:r>
      <w:r w:rsidR="00FE39C5">
        <w:t>n</w:t>
      </w:r>
      <w:r w:rsidRPr="00FE328D">
        <w:t xml:space="preserve"> </w:t>
      </w:r>
      <w:r w:rsidR="00FE39C5">
        <w:t>las órdenes de</w:t>
      </w:r>
      <w:r w:rsidRPr="00FE328D">
        <w:t xml:space="preserve"> embargo sobre </w:t>
      </w:r>
      <w:r w:rsidR="00FE39C5">
        <w:t>bienes muebles e inmuebles de mi propiedad.</w:t>
      </w:r>
      <w:r w:rsidRPr="00FE328D">
        <w:br/>
      </w:r>
      <w:r w:rsidR="00E73227">
        <w:t>5</w:t>
      </w:r>
      <w:r w:rsidRPr="00FE328D">
        <w:t>.    Que se condene en costas al actor</w:t>
      </w:r>
      <w:r w:rsidR="00E73227">
        <w:t>, por cuanto se ha demostrado la mala fe procesal al presentar una notificación falsa.</w:t>
      </w:r>
      <w:r w:rsidR="00FE39C5">
        <w:br/>
        <w:t>6.    Se me devuelvan todos los dineros que previamente me ha</w:t>
      </w:r>
      <w:r w:rsidR="009215D7">
        <w:t>n</w:t>
      </w:r>
      <w:r w:rsidR="00FE39C5">
        <w:t xml:space="preserve"> sido embargados.</w:t>
      </w:r>
    </w:p>
    <w:p w14:paraId="68B6C49C" w14:textId="77777777" w:rsidR="00FE328D" w:rsidRPr="00FE328D" w:rsidRDefault="00FE328D" w:rsidP="00FE328D">
      <w:r w:rsidRPr="00FE328D">
        <w:t>Aporto timbres, archivo, fiscal y de abogado, (nótese en el apartado "Boleta de Seguridad" de los timbres el número de resolución/expediente que se viene a ejecutar con lo que se cumple el requisito de que los timbres sean únicos y pagados para este proceso exclusivamente.)</w:t>
      </w:r>
    </w:p>
    <w:p w14:paraId="46A17C26" w14:textId="656A1869" w:rsidR="00FE328D" w:rsidRPr="00FE328D" w:rsidRDefault="00FE328D" w:rsidP="00FE328D">
      <w:r w:rsidRPr="00FE328D">
        <w:rPr>
          <w:b/>
          <w:bCs/>
        </w:rPr>
        <w:t>NOTIFICACIONES.</w:t>
      </w:r>
      <w:r w:rsidRPr="00FE328D">
        <w:br/>
        <w:t xml:space="preserve">Señalo para notificaciones el correo electrónico </w:t>
      </w:r>
      <w:hyperlink r:id="rId7" w:history="1">
        <w:r w:rsidR="00FE39C5" w:rsidRPr="00FE328D">
          <w:rPr>
            <w:rStyle w:val="Hipervnculo"/>
          </w:rPr>
          <w:t>notificaciones@crderecho.com</w:t>
        </w:r>
      </w:hyperlink>
      <w:r w:rsidR="00FE39C5">
        <w:t xml:space="preserve"> </w:t>
      </w:r>
      <w:r w:rsidRPr="00FE328D">
        <w:t> </w:t>
      </w:r>
    </w:p>
    <w:p w14:paraId="3C2491BA" w14:textId="77777777" w:rsidR="00FE328D" w:rsidRDefault="00FE328D" w:rsidP="00FE328D"/>
    <w:p w14:paraId="699C561C" w14:textId="77777777" w:rsidR="00FE39C5" w:rsidRPr="00FE328D" w:rsidRDefault="00FE39C5" w:rsidP="00FE328D"/>
    <w:p w14:paraId="5F467057" w14:textId="1C28A098" w:rsidR="00FE39C5" w:rsidRDefault="00FE328D" w:rsidP="00FE328D">
      <w:r w:rsidRPr="00FE328D">
        <w:br/>
        <w:t>KENDRYCK RAFAEL BENAVIDES RAMIREZ           </w:t>
      </w:r>
      <w:r w:rsidR="00FE39C5">
        <w:br/>
      </w:r>
      <w:r w:rsidR="00FE39C5" w:rsidRPr="00FE328D">
        <w:t>Es autentica.                   </w:t>
      </w:r>
    </w:p>
    <w:p w14:paraId="35886C33" w14:textId="77777777" w:rsidR="00FE39C5" w:rsidRDefault="00FE39C5" w:rsidP="00FE328D"/>
    <w:p w14:paraId="4D845791" w14:textId="77777777" w:rsidR="00FE39C5" w:rsidRDefault="00FE39C5" w:rsidP="00FE328D"/>
    <w:p w14:paraId="110B40CE" w14:textId="77777777" w:rsidR="00FE39C5" w:rsidRDefault="00FE39C5" w:rsidP="00FE328D"/>
    <w:p w14:paraId="61F750D4" w14:textId="52385ADD" w:rsidR="00FE328D" w:rsidRPr="00FE328D" w:rsidRDefault="00FE328D" w:rsidP="00FE328D">
      <w:r w:rsidRPr="00FE328D">
        <w:t xml:space="preserve"> LIC. HENRY RODRIGUEZ R</w:t>
      </w:r>
      <w:r w:rsidRPr="00FE328D">
        <w:br/>
        <w:t>Abogado. 32516</w:t>
      </w:r>
    </w:p>
    <w:p w14:paraId="1A6514BD" w14:textId="77777777" w:rsidR="00950B7C" w:rsidRDefault="00950B7C" w:rsidP="00DA7321"/>
    <w:p w14:paraId="6BFD3440" w14:textId="2B5FEF1E" w:rsidR="00D653CF" w:rsidRDefault="00D653CF" w:rsidP="00DA7321">
      <w:r>
        <w:t xml:space="preserve"> </w:t>
      </w:r>
    </w:p>
    <w:p w14:paraId="0E719EE1" w14:textId="3BCAEF4D" w:rsidR="00671D90" w:rsidRPr="001F7CF0" w:rsidRDefault="00671D90" w:rsidP="00DA7321">
      <w:r w:rsidRPr="00671D90">
        <w:lastRenderedPageBreak/>
        <w:drawing>
          <wp:inline distT="0" distB="0" distL="0" distR="0" wp14:anchorId="734B4306" wp14:editId="6C79498B">
            <wp:extent cx="5612130" cy="3308985"/>
            <wp:effectExtent l="0" t="0" r="7620" b="5715"/>
            <wp:docPr id="269117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175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D90" w:rsidRPr="001F7CF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FAA6D" w14:textId="77777777" w:rsidR="00464608" w:rsidRDefault="00464608" w:rsidP="00AF38A8">
      <w:pPr>
        <w:spacing w:after="0" w:line="240" w:lineRule="auto"/>
      </w:pPr>
      <w:r>
        <w:separator/>
      </w:r>
    </w:p>
  </w:endnote>
  <w:endnote w:type="continuationSeparator" w:id="0">
    <w:p w14:paraId="67456492" w14:textId="77777777" w:rsidR="00464608" w:rsidRDefault="00464608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277BA" w14:textId="77777777" w:rsidR="00464608" w:rsidRDefault="00464608" w:rsidP="00AF38A8">
      <w:pPr>
        <w:spacing w:after="0" w:line="240" w:lineRule="auto"/>
      </w:pPr>
      <w:r>
        <w:separator/>
      </w:r>
    </w:p>
  </w:footnote>
  <w:footnote w:type="continuationSeparator" w:id="0">
    <w:p w14:paraId="51233F79" w14:textId="77777777" w:rsidR="00464608" w:rsidRDefault="00464608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2"/>
  </w:num>
  <w:num w:numId="2" w16cid:durableId="232084859">
    <w:abstractNumId w:val="4"/>
  </w:num>
  <w:num w:numId="3" w16cid:durableId="953025542">
    <w:abstractNumId w:val="27"/>
  </w:num>
  <w:num w:numId="4" w16cid:durableId="818500783">
    <w:abstractNumId w:val="6"/>
  </w:num>
  <w:num w:numId="5" w16cid:durableId="1433431194">
    <w:abstractNumId w:val="17"/>
  </w:num>
  <w:num w:numId="6" w16cid:durableId="665791544">
    <w:abstractNumId w:val="24"/>
  </w:num>
  <w:num w:numId="7" w16cid:durableId="2001617833">
    <w:abstractNumId w:val="0"/>
  </w:num>
  <w:num w:numId="8" w16cid:durableId="1042246788">
    <w:abstractNumId w:val="28"/>
  </w:num>
  <w:num w:numId="9" w16cid:durableId="1055618831">
    <w:abstractNumId w:val="14"/>
  </w:num>
  <w:num w:numId="10" w16cid:durableId="1967931260">
    <w:abstractNumId w:val="15"/>
  </w:num>
  <w:num w:numId="11" w16cid:durableId="2066950093">
    <w:abstractNumId w:val="26"/>
  </w:num>
  <w:num w:numId="12" w16cid:durableId="238636840">
    <w:abstractNumId w:val="2"/>
  </w:num>
  <w:num w:numId="13" w16cid:durableId="64257925">
    <w:abstractNumId w:val="30"/>
  </w:num>
  <w:num w:numId="14" w16cid:durableId="633877871">
    <w:abstractNumId w:val="20"/>
  </w:num>
  <w:num w:numId="15" w16cid:durableId="924143540">
    <w:abstractNumId w:val="12"/>
  </w:num>
  <w:num w:numId="16" w16cid:durableId="345908340">
    <w:abstractNumId w:val="16"/>
  </w:num>
  <w:num w:numId="17" w16cid:durableId="2018803499">
    <w:abstractNumId w:val="9"/>
  </w:num>
  <w:num w:numId="18" w16cid:durableId="939415611">
    <w:abstractNumId w:val="19"/>
  </w:num>
  <w:num w:numId="19" w16cid:durableId="1290553201">
    <w:abstractNumId w:val="22"/>
  </w:num>
  <w:num w:numId="20" w16cid:durableId="583151744">
    <w:abstractNumId w:val="31"/>
  </w:num>
  <w:num w:numId="21" w16cid:durableId="1982734230">
    <w:abstractNumId w:val="13"/>
  </w:num>
  <w:num w:numId="22" w16cid:durableId="1549031155">
    <w:abstractNumId w:val="10"/>
  </w:num>
  <w:num w:numId="23" w16cid:durableId="1198541972">
    <w:abstractNumId w:val="33"/>
  </w:num>
  <w:num w:numId="24" w16cid:durableId="1294142432">
    <w:abstractNumId w:val="25"/>
  </w:num>
  <w:num w:numId="25" w16cid:durableId="86734233">
    <w:abstractNumId w:val="29"/>
  </w:num>
  <w:num w:numId="26" w16cid:durableId="2025591990">
    <w:abstractNumId w:val="1"/>
  </w:num>
  <w:num w:numId="27" w16cid:durableId="784814883">
    <w:abstractNumId w:val="8"/>
  </w:num>
  <w:num w:numId="28" w16cid:durableId="819535796">
    <w:abstractNumId w:val="5"/>
  </w:num>
  <w:num w:numId="29" w16cid:durableId="2100179676">
    <w:abstractNumId w:val="7"/>
  </w:num>
  <w:num w:numId="30" w16cid:durableId="524683842">
    <w:abstractNumId w:val="18"/>
  </w:num>
  <w:num w:numId="31" w16cid:durableId="1284072022">
    <w:abstractNumId w:val="11"/>
  </w:num>
  <w:num w:numId="32" w16cid:durableId="110051221">
    <w:abstractNumId w:val="21"/>
  </w:num>
  <w:num w:numId="33" w16cid:durableId="712002833">
    <w:abstractNumId w:val="3"/>
  </w:num>
  <w:num w:numId="34" w16cid:durableId="1145212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5399"/>
    <w:rsid w:val="00023588"/>
    <w:rsid w:val="00023F3A"/>
    <w:rsid w:val="0002622D"/>
    <w:rsid w:val="00036AF2"/>
    <w:rsid w:val="00056AC0"/>
    <w:rsid w:val="00056C7F"/>
    <w:rsid w:val="0006315C"/>
    <w:rsid w:val="000721FB"/>
    <w:rsid w:val="00080C2E"/>
    <w:rsid w:val="000829F6"/>
    <w:rsid w:val="000A0AAC"/>
    <w:rsid w:val="000A2B41"/>
    <w:rsid w:val="000B2B0E"/>
    <w:rsid w:val="000B5EAD"/>
    <w:rsid w:val="000C31A1"/>
    <w:rsid w:val="000C4E3D"/>
    <w:rsid w:val="000C7A53"/>
    <w:rsid w:val="000D5B74"/>
    <w:rsid w:val="000F22D0"/>
    <w:rsid w:val="00100EF2"/>
    <w:rsid w:val="00105363"/>
    <w:rsid w:val="0011081B"/>
    <w:rsid w:val="00114080"/>
    <w:rsid w:val="001158BA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382C"/>
    <w:rsid w:val="0023570F"/>
    <w:rsid w:val="00240496"/>
    <w:rsid w:val="00253F9C"/>
    <w:rsid w:val="00271F49"/>
    <w:rsid w:val="002839C9"/>
    <w:rsid w:val="0029360B"/>
    <w:rsid w:val="00296BCC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3506E"/>
    <w:rsid w:val="00371512"/>
    <w:rsid w:val="00385E9A"/>
    <w:rsid w:val="00386D68"/>
    <w:rsid w:val="00396A34"/>
    <w:rsid w:val="003A1586"/>
    <w:rsid w:val="003B4179"/>
    <w:rsid w:val="003C4F10"/>
    <w:rsid w:val="003E27E3"/>
    <w:rsid w:val="003E3094"/>
    <w:rsid w:val="003E397C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64608"/>
    <w:rsid w:val="0047254C"/>
    <w:rsid w:val="0047309D"/>
    <w:rsid w:val="00484AB2"/>
    <w:rsid w:val="00484DDA"/>
    <w:rsid w:val="004947A6"/>
    <w:rsid w:val="004B3091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3355"/>
    <w:rsid w:val="00604770"/>
    <w:rsid w:val="00604C98"/>
    <w:rsid w:val="00620D63"/>
    <w:rsid w:val="0063276A"/>
    <w:rsid w:val="00663AFD"/>
    <w:rsid w:val="0066676A"/>
    <w:rsid w:val="00671D90"/>
    <w:rsid w:val="00677D9B"/>
    <w:rsid w:val="006814C8"/>
    <w:rsid w:val="00687C28"/>
    <w:rsid w:val="00697444"/>
    <w:rsid w:val="006A065D"/>
    <w:rsid w:val="006A62F8"/>
    <w:rsid w:val="006C57C2"/>
    <w:rsid w:val="006E3DD6"/>
    <w:rsid w:val="006F50BD"/>
    <w:rsid w:val="007026D6"/>
    <w:rsid w:val="00704A1A"/>
    <w:rsid w:val="0070579F"/>
    <w:rsid w:val="007175F1"/>
    <w:rsid w:val="007210C0"/>
    <w:rsid w:val="00740018"/>
    <w:rsid w:val="007429C5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1CE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536E"/>
    <w:rsid w:val="00907CE5"/>
    <w:rsid w:val="0091358C"/>
    <w:rsid w:val="009142B5"/>
    <w:rsid w:val="009166D1"/>
    <w:rsid w:val="009215D7"/>
    <w:rsid w:val="009229F8"/>
    <w:rsid w:val="009346EF"/>
    <w:rsid w:val="00950B7C"/>
    <w:rsid w:val="00952CA1"/>
    <w:rsid w:val="0096147A"/>
    <w:rsid w:val="0096243D"/>
    <w:rsid w:val="00976904"/>
    <w:rsid w:val="0099614E"/>
    <w:rsid w:val="009E5E0B"/>
    <w:rsid w:val="00A07F20"/>
    <w:rsid w:val="00A1005C"/>
    <w:rsid w:val="00A13834"/>
    <w:rsid w:val="00A21A45"/>
    <w:rsid w:val="00A21D40"/>
    <w:rsid w:val="00A2568C"/>
    <w:rsid w:val="00A37C39"/>
    <w:rsid w:val="00A40860"/>
    <w:rsid w:val="00A46CE9"/>
    <w:rsid w:val="00A572FA"/>
    <w:rsid w:val="00A71F50"/>
    <w:rsid w:val="00A73499"/>
    <w:rsid w:val="00A92E3B"/>
    <w:rsid w:val="00A948E3"/>
    <w:rsid w:val="00AA5E4F"/>
    <w:rsid w:val="00AA756B"/>
    <w:rsid w:val="00AB276F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A6674"/>
    <w:rsid w:val="00BC3765"/>
    <w:rsid w:val="00BD35C4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1001"/>
    <w:rsid w:val="00C85C9F"/>
    <w:rsid w:val="00C87FDB"/>
    <w:rsid w:val="00C93ECD"/>
    <w:rsid w:val="00CA4944"/>
    <w:rsid w:val="00CA5FDD"/>
    <w:rsid w:val="00CD3B3F"/>
    <w:rsid w:val="00CE0A54"/>
    <w:rsid w:val="00CF3A9C"/>
    <w:rsid w:val="00D122F4"/>
    <w:rsid w:val="00D1496B"/>
    <w:rsid w:val="00D20C7D"/>
    <w:rsid w:val="00D2663C"/>
    <w:rsid w:val="00D33733"/>
    <w:rsid w:val="00D61770"/>
    <w:rsid w:val="00D653CF"/>
    <w:rsid w:val="00D71A18"/>
    <w:rsid w:val="00D73309"/>
    <w:rsid w:val="00D8149C"/>
    <w:rsid w:val="00D9289A"/>
    <w:rsid w:val="00DA4655"/>
    <w:rsid w:val="00DA7321"/>
    <w:rsid w:val="00DC0B4C"/>
    <w:rsid w:val="00DE24E2"/>
    <w:rsid w:val="00E0009B"/>
    <w:rsid w:val="00E01B61"/>
    <w:rsid w:val="00E04C31"/>
    <w:rsid w:val="00E07F5A"/>
    <w:rsid w:val="00E23020"/>
    <w:rsid w:val="00E241DD"/>
    <w:rsid w:val="00E45E38"/>
    <w:rsid w:val="00E47BF5"/>
    <w:rsid w:val="00E54242"/>
    <w:rsid w:val="00E73227"/>
    <w:rsid w:val="00E82FE4"/>
    <w:rsid w:val="00E8543E"/>
    <w:rsid w:val="00E97406"/>
    <w:rsid w:val="00EB0468"/>
    <w:rsid w:val="00EB31B3"/>
    <w:rsid w:val="00EB4CC1"/>
    <w:rsid w:val="00F057E6"/>
    <w:rsid w:val="00F154B4"/>
    <w:rsid w:val="00F26EDB"/>
    <w:rsid w:val="00F52744"/>
    <w:rsid w:val="00F807B3"/>
    <w:rsid w:val="00F846B2"/>
    <w:rsid w:val="00F93D2E"/>
    <w:rsid w:val="00FA40E8"/>
    <w:rsid w:val="00FB0C4C"/>
    <w:rsid w:val="00FC6DAA"/>
    <w:rsid w:val="00FE328D"/>
    <w:rsid w:val="00FE39C5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3D27B3A1-C484-4826-8B52-8D05761B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FE3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2</cp:revision>
  <cp:lastPrinted>2024-08-03T20:37:00Z</cp:lastPrinted>
  <dcterms:created xsi:type="dcterms:W3CDTF">2024-09-19T05:37:00Z</dcterms:created>
  <dcterms:modified xsi:type="dcterms:W3CDTF">2024-09-19T05:37:00Z</dcterms:modified>
</cp:coreProperties>
</file>