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426" w:rsidRPr="00AA3426" w:rsidRDefault="00AA3426" w:rsidP="00AA3426">
      <w:pPr>
        <w:pStyle w:val="NormalWeb"/>
        <w:rPr>
          <w:rFonts w:ascii="-webkit-standard" w:hAnsi="-webkit-standard"/>
          <w:color w:val="000000"/>
          <w:lang w:val="es-CR"/>
        </w:rPr>
      </w:pPr>
      <w:r w:rsidRPr="00AA3426">
        <w:rPr>
          <w:rFonts w:ascii="-webkit-standard" w:hAnsi="-webkit-standard"/>
          <w:b/>
          <w:bCs/>
          <w:caps/>
          <w:color w:val="000000"/>
          <w:lang w:val="es-CR"/>
        </w:rPr>
        <w:t>AGOSTO 29, 2024</w:t>
      </w:r>
    </w:p>
    <w:p w:rsidR="00AA3426" w:rsidRPr="00AA3426" w:rsidRDefault="00AA3426" w:rsidP="00AA3426">
      <w:pPr>
        <w:pStyle w:val="NormalWeb"/>
        <w:rPr>
          <w:rFonts w:ascii="-webkit-standard" w:hAnsi="-webkit-standard"/>
          <w:color w:val="000000"/>
          <w:lang w:val="es-CR"/>
        </w:rPr>
      </w:pPr>
      <w:r w:rsidRPr="00AA3426">
        <w:rPr>
          <w:rFonts w:ascii="-webkit-standard" w:hAnsi="-webkit-standard"/>
          <w:b/>
          <w:bCs/>
          <w:caps/>
          <w:color w:val="000000"/>
          <w:lang w:val="es-CR"/>
        </w:rPr>
        <w:br/>
        <w:t>SALA CONSTITUCIONAL DE LA CORTE SUPREMA DE JUSTICIA.</w:t>
      </w:r>
      <w:r w:rsidRPr="00AA3426">
        <w:rPr>
          <w:rFonts w:ascii="-webkit-standard" w:hAnsi="-webkit-standard"/>
          <w:b/>
          <w:bCs/>
          <w:caps/>
          <w:color w:val="000000"/>
          <w:lang w:val="es-CR"/>
        </w:rPr>
        <w:br/>
        <w:t>EXPEDIENTE: NUEVO</w:t>
      </w:r>
      <w:r w:rsidRPr="00AA3426">
        <w:rPr>
          <w:rFonts w:ascii="-webkit-standard" w:hAnsi="-webkit-standard"/>
          <w:b/>
          <w:bCs/>
          <w:caps/>
          <w:color w:val="000000"/>
          <w:lang w:val="es-CR"/>
        </w:rPr>
        <w:br/>
        <w:t>PROCESO: RECURSO DE AMPARO.</w:t>
      </w:r>
      <w:r w:rsidRPr="00AA3426">
        <w:rPr>
          <w:rFonts w:ascii="-webkit-standard" w:hAnsi="-webkit-standard"/>
          <w:b/>
          <w:bCs/>
          <w:caps/>
          <w:color w:val="000000"/>
          <w:lang w:val="es-CR"/>
        </w:rPr>
        <w:br/>
        <w:t>RECURRENTE: HENRY RODRIGUEZ RAMIREZ</w:t>
      </w:r>
      <w:r w:rsidRPr="00AA3426">
        <w:rPr>
          <w:rFonts w:ascii="-webkit-standard" w:hAnsi="-webkit-standard"/>
          <w:b/>
          <w:bCs/>
          <w:caps/>
          <w:color w:val="000000"/>
          <w:lang w:val="es-CR"/>
        </w:rPr>
        <w:br/>
        <w:t>RECURRIDO: CAJA COSTARRICENSE DEL SEGURO SOCIAL</w:t>
      </w:r>
      <w:r w:rsidRPr="00AA3426">
        <w:rPr>
          <w:rFonts w:ascii="-webkit-standard" w:hAnsi="-webkit-standard"/>
          <w:b/>
          <w:bCs/>
          <w:caps/>
          <w:color w:val="000000"/>
          <w:lang w:val="es-CR"/>
        </w:rPr>
        <w:br/>
        <w:t>CENTRO MEDICO RECURRIDO: HOSPITAL MAXIMILIANO PERALTA</w:t>
      </w:r>
      <w:r w:rsidR="00667055">
        <w:rPr>
          <w:rFonts w:ascii="-webkit-standard" w:hAnsi="-webkit-standard"/>
          <w:b/>
          <w:bCs/>
          <w:caps/>
          <w:color w:val="000000"/>
          <w:lang w:val="es-CR"/>
        </w:rPr>
        <w:t xml:space="preserve"> Jiménez</w:t>
      </w:r>
    </w:p>
    <w:p w:rsidR="00AA3426" w:rsidRPr="00AA3426" w:rsidRDefault="00AA3426" w:rsidP="00AA3426">
      <w:pPr>
        <w:pStyle w:val="NormalWeb"/>
        <w:rPr>
          <w:rFonts w:ascii="-webkit-standard" w:hAnsi="-webkit-standard"/>
          <w:color w:val="000000"/>
          <w:lang w:val="es-CR"/>
        </w:rPr>
      </w:pPr>
      <w:r w:rsidRPr="00AA3426">
        <w:rPr>
          <w:rFonts w:ascii="-webkit-standard" w:hAnsi="-webkit-standard"/>
          <w:color w:val="000000"/>
          <w:lang w:val="es-CR"/>
        </w:rPr>
        <w:t>Quien suscribe, LIC. HENRY RODRIGUEZ RAMÍREZ, cédula 109800594, abogado carnet 32516, en favor y representación de</w:t>
      </w:r>
      <w:r w:rsidRPr="00AA3426">
        <w:rPr>
          <w:rStyle w:val="apple-converted-space"/>
          <w:rFonts w:ascii="-webkit-standard" w:hAnsi="-webkit-standard"/>
          <w:color w:val="000000"/>
          <w:lang w:val="es-CR"/>
        </w:rPr>
        <w:t> </w:t>
      </w:r>
      <w:r w:rsidRPr="00AA3426">
        <w:rPr>
          <w:rFonts w:ascii="-webkit-standard" w:hAnsi="-webkit-standard"/>
          <w:b/>
          <w:bCs/>
          <w:caps/>
          <w:color w:val="000000"/>
          <w:lang w:val="es-CR"/>
        </w:rPr>
        <w:t>CAROLINA SALAZAR MENESES</w:t>
      </w:r>
      <w:r w:rsidRPr="00AA3426">
        <w:rPr>
          <w:rFonts w:ascii="-webkit-standard" w:hAnsi="-webkit-standard"/>
          <w:color w:val="000000"/>
          <w:lang w:val="es-CR"/>
        </w:rPr>
        <w:t>, Solter</w:t>
      </w:r>
      <w:r w:rsidR="00AD7822">
        <w:rPr>
          <w:rFonts w:ascii="-webkit-standard" w:hAnsi="-webkit-standard"/>
          <w:color w:val="000000"/>
          <w:lang w:val="es-CR"/>
        </w:rPr>
        <w:t>a</w:t>
      </w:r>
      <w:r w:rsidRPr="00AA3426">
        <w:rPr>
          <w:rFonts w:ascii="-webkit-standard" w:hAnsi="-webkit-standard"/>
          <w:color w:val="000000"/>
          <w:lang w:val="es-CR"/>
        </w:rPr>
        <w:t>, Ama de casa, con residencia en el cantón de Paraíso de Cartago, con identificación número 3</w:t>
      </w:r>
      <w:bookmarkStart w:id="0" w:name="_GoBack"/>
      <w:r w:rsidRPr="00AA3426">
        <w:rPr>
          <w:rFonts w:ascii="-webkit-standard" w:hAnsi="-webkit-standard"/>
          <w:color w:val="000000"/>
          <w:lang w:val="es-CR"/>
        </w:rPr>
        <w:t>03880402</w:t>
      </w:r>
      <w:bookmarkEnd w:id="0"/>
      <w:r w:rsidRPr="00AA3426">
        <w:rPr>
          <w:rFonts w:ascii="-webkit-standard" w:hAnsi="-webkit-standard"/>
          <w:color w:val="000000"/>
          <w:lang w:val="es-CR"/>
        </w:rPr>
        <w:t>, con fundamento en los hechos, pruebas y derecho que a continuación expongo, procedo a incoar Recurso de Amparo contra la Caja Costarricense del Seguro Social.</w:t>
      </w:r>
    </w:p>
    <w:p w:rsidR="00AA3426" w:rsidRPr="00AA3426" w:rsidRDefault="00AA3426" w:rsidP="00AA3426">
      <w:pPr>
        <w:pStyle w:val="NormalWeb"/>
        <w:rPr>
          <w:rFonts w:ascii="-webkit-standard" w:hAnsi="-webkit-standard"/>
          <w:color w:val="000000"/>
          <w:lang w:val="es-CR"/>
        </w:rPr>
      </w:pPr>
      <w:r w:rsidRPr="00AA3426">
        <w:rPr>
          <w:rFonts w:ascii="-webkit-standard" w:hAnsi="-webkit-standard"/>
          <w:b/>
          <w:bCs/>
          <w:color w:val="000000"/>
          <w:lang w:val="es-CR"/>
        </w:rPr>
        <w:t>HECHOS:</w:t>
      </w:r>
      <w:r w:rsidRPr="00AA3426">
        <w:rPr>
          <w:rFonts w:ascii="-webkit-standard" w:hAnsi="-webkit-standard"/>
          <w:b/>
          <w:bCs/>
          <w:color w:val="000000"/>
          <w:lang w:val="es-CR"/>
        </w:rPr>
        <w:br/>
        <w:t>MANIFIESTA MI REPRESENTADO/A:</w:t>
      </w:r>
      <w:r w:rsidRPr="00AA3426">
        <w:rPr>
          <w:rStyle w:val="apple-converted-space"/>
          <w:rFonts w:ascii="-webkit-standard" w:hAnsi="-webkit-standard"/>
          <w:b/>
          <w:bCs/>
          <w:color w:val="000000"/>
          <w:lang w:val="es-CR"/>
        </w:rPr>
        <w:t> </w:t>
      </w:r>
    </w:p>
    <w:p w:rsidR="00A261AF" w:rsidRPr="00515F2E" w:rsidRDefault="00A261AF" w:rsidP="00AA3426">
      <w:pPr>
        <w:pStyle w:val="NormalWeb"/>
        <w:rPr>
          <w:rFonts w:ascii="-webkit-standard" w:hAnsi="-webkit-standard"/>
          <w:color w:val="000000" w:themeColor="text1"/>
          <w:lang w:val="es-CR"/>
        </w:rPr>
      </w:pPr>
      <w:r w:rsidRPr="00515F2E">
        <w:rPr>
          <w:rFonts w:ascii="-webkit-standard" w:hAnsi="-webkit-standard"/>
          <w:color w:val="000000" w:themeColor="text1"/>
          <w:lang w:val="es-CR"/>
        </w:rPr>
        <w:t>Desde hace dos años y ocho meses mi vida ha sido sumamente difícil. Ese es el tiempo en el que he estado con una crisis aguda de piedras en la vesícula. Durante todo ese tiempo he ido al hospital a buscar ayuda con desesperación pero solamente han resuelto inyectarme y posteriormente me envían a mi casa. Ese mismo tiempo también ha sido el que he estado en la lista de espera por una cirugía que verdaderamente necesito.</w:t>
      </w:r>
    </w:p>
    <w:p w:rsidR="00A261AF" w:rsidRPr="00515F2E" w:rsidRDefault="00A261AF" w:rsidP="00AA3426">
      <w:pPr>
        <w:pStyle w:val="NormalWeb"/>
        <w:rPr>
          <w:rFonts w:ascii="-webkit-standard" w:hAnsi="-webkit-standard"/>
          <w:color w:val="000000" w:themeColor="text1"/>
          <w:lang w:val="es-CR"/>
        </w:rPr>
      </w:pPr>
      <w:r w:rsidRPr="00515F2E">
        <w:rPr>
          <w:rFonts w:ascii="-webkit-standard" w:hAnsi="-webkit-standard"/>
          <w:color w:val="000000" w:themeColor="text1"/>
          <w:lang w:val="es-CR"/>
        </w:rPr>
        <w:t xml:space="preserve">Se me hace muy difícil vivir de esta forma. El dolor me imposibilita llevar a cabo las tareas más sencillas, y me indispone a disfrutar de la vida pues cada vez que lo intento, hay dolor de por medio que arruina mis planes. Debo estar preparada para sentir este agudo sufrimiento en cualquier lugar, desde mi propia casa hasta </w:t>
      </w:r>
      <w:r w:rsidR="00515F2E" w:rsidRPr="00515F2E">
        <w:rPr>
          <w:rFonts w:ascii="-webkit-standard" w:hAnsi="-webkit-standard"/>
          <w:color w:val="000000" w:themeColor="text1"/>
          <w:lang w:val="es-CR"/>
        </w:rPr>
        <w:t>cuando realizo mis quehaceres fuera de ella. Esto ha ocasionado que sienta la necesidad de un confinamiento que me garantice una cama y un descanso para vez que me duele, por lo que he dejado de desplazarme como antes. Con ello ha venido una ola de emociones y sensaciones sumamente toscas y tristes que me han hecho ver la vida de otra manera. Entre ellas puedo mencionar una tristeza muy pesada, un aislamiento mental y físico, la imposibilidad de salir a disfrutar sin sentir el miedo de una crisis avecinándose y la ansiedad que me provoca el confinamiento y en dolor.</w:t>
      </w:r>
    </w:p>
    <w:p w:rsidR="00515F2E" w:rsidRPr="00515F2E" w:rsidRDefault="00515F2E" w:rsidP="00AA3426">
      <w:pPr>
        <w:pStyle w:val="NormalWeb"/>
        <w:rPr>
          <w:rFonts w:ascii="-webkit-standard" w:hAnsi="-webkit-standard"/>
          <w:color w:val="000000" w:themeColor="text1"/>
          <w:lang w:val="es-CR"/>
        </w:rPr>
      </w:pPr>
      <w:r w:rsidRPr="00515F2E">
        <w:rPr>
          <w:rFonts w:ascii="-webkit-standard" w:hAnsi="-webkit-standard"/>
          <w:color w:val="000000" w:themeColor="text1"/>
          <w:lang w:val="es-CR"/>
        </w:rPr>
        <w:t xml:space="preserve">Esto debe tomarse en cuenta especialmente ya que no ha sido corto el tiempo que lo he padecido, sino que se ha prolongado por dos años y ocho meses, una cantidad de días exorbitante que he padecido en silencio. He llegado al límite de mi fuerza de </w:t>
      </w:r>
      <w:r w:rsidRPr="00515F2E">
        <w:rPr>
          <w:rFonts w:ascii="-webkit-standard" w:hAnsi="-webkit-standard"/>
          <w:color w:val="000000" w:themeColor="text1"/>
          <w:lang w:val="es-CR"/>
        </w:rPr>
        <w:lastRenderedPageBreak/>
        <w:t>voluntad y de mi resistencia física, y es por ello que solicito ayuda con tanta desesperación. No me considero capaz de tolerar ni un día más de menoscabo a mi salud mental y física, y a mi dignidad, pues el hecho de que mi caso de urgencia esté siendo ignorado me ha afectado mucho como ser humano. Pido ayuda, como último recurso, para encontrar la paz que tanto necesito, la salud de mi cuerpo y mi vida plena. Muchas gracias por su ayuda.</w:t>
      </w:r>
    </w:p>
    <w:p w:rsidR="00AA3426" w:rsidRPr="00AA3426" w:rsidRDefault="00AA3426" w:rsidP="00AA3426">
      <w:pPr>
        <w:pStyle w:val="NormalWeb"/>
        <w:rPr>
          <w:rFonts w:ascii="-webkit-standard" w:hAnsi="-webkit-standard"/>
          <w:color w:val="000000"/>
          <w:lang w:val="es-CR"/>
        </w:rPr>
      </w:pPr>
      <w:r w:rsidRPr="00AA3426">
        <w:rPr>
          <w:rFonts w:ascii="-webkit-standard" w:hAnsi="-webkit-standard"/>
          <w:color w:val="000000"/>
          <w:lang w:val="es-CR"/>
        </w:rPr>
        <w:t xml:space="preserve">Considero </w:t>
      </w:r>
      <w:r w:rsidR="00515F2E">
        <w:rPr>
          <w:rFonts w:ascii="-webkit-standard" w:hAnsi="-webkit-standard"/>
          <w:color w:val="000000"/>
          <w:lang w:val="es-CR"/>
        </w:rPr>
        <w:t>que el tiempo de espera al que ha sido sometida mi representada es totalmente inadecuado, no responde ante la urgencia de su caso y</w:t>
      </w:r>
      <w:r w:rsidRPr="00AA3426">
        <w:rPr>
          <w:rFonts w:ascii="-webkit-standard" w:hAnsi="-webkit-standard"/>
          <w:color w:val="000000"/>
          <w:lang w:val="es-CR"/>
        </w:rPr>
        <w:t xml:space="preserve"> violenta su derecho fundamental a la salud.</w:t>
      </w:r>
    </w:p>
    <w:p w:rsidR="00AA3426" w:rsidRPr="00AA3426" w:rsidRDefault="00AA3426" w:rsidP="00AA3426">
      <w:pPr>
        <w:pStyle w:val="NormalWeb"/>
        <w:rPr>
          <w:rFonts w:ascii="-webkit-standard" w:hAnsi="-webkit-standard"/>
          <w:color w:val="000000"/>
          <w:lang w:val="es-CR"/>
        </w:rPr>
      </w:pPr>
      <w:r w:rsidRPr="00AA3426">
        <w:rPr>
          <w:rFonts w:ascii="-webkit-standard" w:hAnsi="-webkit-standard"/>
          <w:b/>
          <w:bCs/>
          <w:color w:val="000000"/>
          <w:lang w:val="es-CR"/>
        </w:rPr>
        <w:t>PRUEBAS</w:t>
      </w:r>
      <w:r w:rsidRPr="00AA3426">
        <w:rPr>
          <w:rFonts w:ascii="-webkit-standard" w:hAnsi="-webkit-standard"/>
          <w:color w:val="000000"/>
          <w:lang w:val="es-CR"/>
        </w:rPr>
        <w:br/>
        <w:t>1-</w:t>
      </w:r>
      <w:r w:rsidR="00515F2E">
        <w:rPr>
          <w:rFonts w:ascii="-webkit-standard" w:hAnsi="-webkit-standard"/>
          <w:color w:val="000000"/>
          <w:lang w:val="es-CR"/>
        </w:rPr>
        <w:t xml:space="preserve"> Carta a Jefatura del hospital: 1 de </w:t>
      </w:r>
      <w:r w:rsidR="002A49D0">
        <w:rPr>
          <w:rFonts w:ascii="-webkit-standard" w:hAnsi="-webkit-standard"/>
          <w:color w:val="000000"/>
          <w:lang w:val="es-CR"/>
        </w:rPr>
        <w:t>abril de 2024.</w:t>
      </w:r>
      <w:r w:rsidR="002A49D0">
        <w:rPr>
          <w:rFonts w:ascii="-webkit-standard" w:hAnsi="-webkit-standard"/>
          <w:color w:val="000000"/>
          <w:lang w:val="es-CR"/>
        </w:rPr>
        <w:br/>
        <w:t>2- Respuesta de jefatura: 6 de abril de 2024.</w:t>
      </w:r>
      <w:r w:rsidR="002A49D0">
        <w:rPr>
          <w:rFonts w:ascii="-webkit-standard" w:hAnsi="-webkit-standard"/>
          <w:color w:val="000000"/>
          <w:lang w:val="es-CR"/>
        </w:rPr>
        <w:br/>
        <w:t>3- Reporte de ultrasonido de abdomen: 19 de setimebre de 2020.</w:t>
      </w:r>
    </w:p>
    <w:p w:rsidR="00AA3426" w:rsidRPr="00AA3426" w:rsidRDefault="00AA3426" w:rsidP="00AA3426">
      <w:pPr>
        <w:pStyle w:val="NormalWeb"/>
        <w:rPr>
          <w:rFonts w:ascii="-webkit-standard" w:hAnsi="-webkit-standard"/>
          <w:color w:val="000000"/>
          <w:lang w:val="es-CR"/>
        </w:rPr>
      </w:pPr>
      <w:r w:rsidRPr="00AA3426">
        <w:rPr>
          <w:rFonts w:ascii="-webkit-standard" w:hAnsi="-webkit-standard"/>
          <w:b/>
          <w:bCs/>
          <w:color w:val="000000"/>
          <w:lang w:val="es-CR"/>
        </w:rPr>
        <w:t>PETITORIA.</w:t>
      </w:r>
      <w:r w:rsidRPr="00AA3426">
        <w:rPr>
          <w:rFonts w:ascii="-webkit-standard" w:hAnsi="-webkit-standard"/>
          <w:color w:val="000000"/>
          <w:lang w:val="es-CR"/>
        </w:rPr>
        <w:br/>
        <w:t>1- Se declare con lugar el presente recurso de amparo.</w:t>
      </w:r>
      <w:r w:rsidRPr="00AA3426">
        <w:rPr>
          <w:rFonts w:ascii="-webkit-standard" w:hAnsi="-webkit-standard"/>
          <w:color w:val="000000"/>
          <w:lang w:val="es-CR"/>
        </w:rPr>
        <w:br/>
        <w:t>2-</w:t>
      </w:r>
      <w:r w:rsidR="00515F2E">
        <w:rPr>
          <w:rFonts w:ascii="-webkit-standard" w:hAnsi="-webkit-standard"/>
          <w:color w:val="000000"/>
          <w:lang w:val="es-CR"/>
        </w:rPr>
        <w:t xml:space="preserve"> Se programe la cirugía requerida para la fecha más inmediata posible y se garantice el adecuado seguimiento del caso de salud de mi representada.</w:t>
      </w:r>
      <w:r w:rsidRPr="00AA3426">
        <w:rPr>
          <w:rFonts w:ascii="-webkit-standard" w:hAnsi="-webkit-standard"/>
          <w:color w:val="000000"/>
          <w:lang w:val="es-CR"/>
        </w:rPr>
        <w:br/>
        <w:t>3- Se condene al recurrido al pago de las costas de este proceso, como también al pago del daño moral y subjetivo al que ha sido expuesta mi representada.</w:t>
      </w:r>
    </w:p>
    <w:p w:rsidR="00AA3426" w:rsidRPr="00AA3426" w:rsidRDefault="00AA3426" w:rsidP="00AA3426">
      <w:pPr>
        <w:pStyle w:val="NormalWeb"/>
        <w:rPr>
          <w:rFonts w:ascii="-webkit-standard" w:hAnsi="-webkit-standard"/>
          <w:color w:val="000000"/>
          <w:lang w:val="es-CR"/>
        </w:rPr>
      </w:pPr>
      <w:r w:rsidRPr="00AA3426">
        <w:rPr>
          <w:rFonts w:ascii="-webkit-standard" w:hAnsi="-webkit-standard"/>
          <w:b/>
          <w:bCs/>
          <w:color w:val="000000"/>
          <w:lang w:val="es-CR"/>
        </w:rPr>
        <w:t>Notificaciones:</w:t>
      </w:r>
      <w:r w:rsidRPr="00AA3426">
        <w:rPr>
          <w:rStyle w:val="apple-converted-space"/>
          <w:rFonts w:ascii="-webkit-standard" w:hAnsi="-webkit-standard"/>
          <w:b/>
          <w:bCs/>
          <w:color w:val="000000"/>
          <w:lang w:val="es-CR"/>
        </w:rPr>
        <w:t> </w:t>
      </w:r>
      <w:r w:rsidRPr="00AA3426">
        <w:rPr>
          <w:rFonts w:ascii="-webkit-standard" w:hAnsi="-webkit-standard"/>
          <w:color w:val="000000"/>
          <w:lang w:val="es-CR"/>
        </w:rPr>
        <w:t>Las recibiré al correo electrónico</w:t>
      </w:r>
      <w:r w:rsidRPr="00AA3426">
        <w:rPr>
          <w:rStyle w:val="apple-converted-space"/>
          <w:rFonts w:ascii="-webkit-standard" w:hAnsi="-webkit-standard"/>
          <w:color w:val="000000"/>
          <w:lang w:val="es-CR"/>
        </w:rPr>
        <w:t> </w:t>
      </w:r>
      <w:hyperlink r:id="rId7" w:history="1">
        <w:r w:rsidRPr="00AA3426">
          <w:rPr>
            <w:rStyle w:val="Hipervnculo"/>
            <w:rFonts w:ascii="-webkit-standard" w:hAnsi="-webkit-standard"/>
            <w:lang w:val="es-CR"/>
          </w:rPr>
          <w:t>notificaciones@crderecho.com</w:t>
        </w:r>
        <w:r w:rsidRPr="00AA3426">
          <w:rPr>
            <w:rStyle w:val="apple-converted-space"/>
            <w:rFonts w:ascii="-webkit-standard" w:hAnsi="-webkit-standard"/>
            <w:color w:val="0000FF"/>
            <w:u w:val="single"/>
            <w:lang w:val="es-CR"/>
          </w:rPr>
          <w:t> </w:t>
        </w:r>
      </w:hyperlink>
    </w:p>
    <w:p w:rsidR="00AA3426" w:rsidRDefault="00AA3426" w:rsidP="00AA3426">
      <w:pPr>
        <w:rPr>
          <w:rFonts w:ascii="Times New Roman" w:hAnsi="Times New Roman"/>
        </w:rPr>
      </w:pPr>
    </w:p>
    <w:p w:rsidR="003711C7" w:rsidRDefault="003711C7" w:rsidP="00AA3426"/>
    <w:p w:rsidR="002A49D0" w:rsidRDefault="002A49D0" w:rsidP="00AA3426"/>
    <w:p w:rsidR="002A49D0" w:rsidRDefault="002A49D0" w:rsidP="00AA3426"/>
    <w:p w:rsidR="002A49D0" w:rsidRDefault="002A49D0" w:rsidP="00AA3426"/>
    <w:p w:rsidR="002A49D0" w:rsidRDefault="002A49D0" w:rsidP="002A49D0">
      <w:pPr>
        <w:jc w:val="center"/>
      </w:pPr>
      <w:r>
        <w:rPr>
          <w:noProof/>
        </w:rPr>
        <w:lastRenderedPageBreak/>
        <w:drawing>
          <wp:inline distT="0" distB="0" distL="0" distR="0">
            <wp:extent cx="2796893" cy="34230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ta jefatura 1 de abril 2024.jpeg"/>
                    <pic:cNvPicPr/>
                  </pic:nvPicPr>
                  <pic:blipFill rotWithShape="1">
                    <a:blip r:embed="rId8" cstate="print">
                      <a:extLst>
                        <a:ext uri="{28A0092B-C50C-407E-A947-70E740481C1C}">
                          <a14:useLocalDpi xmlns:a14="http://schemas.microsoft.com/office/drawing/2010/main" val="0"/>
                        </a:ext>
                      </a:extLst>
                    </a:blip>
                    <a:srcRect t="8210"/>
                    <a:stretch/>
                  </pic:blipFill>
                  <pic:spPr bwMode="auto">
                    <a:xfrm>
                      <a:off x="0" y="0"/>
                      <a:ext cx="2816487" cy="344699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extent cx="2567940" cy="3426892"/>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puesta 06 de abril de 2024.jpeg"/>
                    <pic:cNvPicPr/>
                  </pic:nvPicPr>
                  <pic:blipFill rotWithShape="1">
                    <a:blip r:embed="rId9" cstate="print">
                      <a:extLst>
                        <a:ext uri="{28A0092B-C50C-407E-A947-70E740481C1C}">
                          <a14:useLocalDpi xmlns:a14="http://schemas.microsoft.com/office/drawing/2010/main" val="0"/>
                        </a:ext>
                      </a:extLst>
                    </a:blip>
                    <a:srcRect t="6626" r="6706"/>
                    <a:stretch/>
                  </pic:blipFill>
                  <pic:spPr bwMode="auto">
                    <a:xfrm>
                      <a:off x="0" y="0"/>
                      <a:ext cx="2595579" cy="3463776"/>
                    </a:xfrm>
                    <a:prstGeom prst="rect">
                      <a:avLst/>
                    </a:prstGeom>
                    <a:ln>
                      <a:noFill/>
                    </a:ln>
                    <a:extLst>
                      <a:ext uri="{53640926-AAD7-44D8-BBD7-CCE9431645EC}">
                        <a14:shadowObscured xmlns:a14="http://schemas.microsoft.com/office/drawing/2010/main"/>
                      </a:ext>
                    </a:extLst>
                  </pic:spPr>
                </pic:pic>
              </a:graphicData>
            </a:graphic>
          </wp:inline>
        </w:drawing>
      </w:r>
    </w:p>
    <w:p w:rsidR="002A49D0" w:rsidRPr="003711C7" w:rsidRDefault="002A49D0" w:rsidP="002A49D0">
      <w:pPr>
        <w:jc w:val="center"/>
      </w:pPr>
      <w:r>
        <w:rPr>
          <w:noProof/>
        </w:rPr>
        <w:drawing>
          <wp:inline distT="0" distB="0" distL="0" distR="0">
            <wp:extent cx="3286215" cy="3706238"/>
            <wp:effectExtent l="0" t="0" r="3175"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rasonido.jpeg"/>
                    <pic:cNvPicPr/>
                  </pic:nvPicPr>
                  <pic:blipFill rotWithShape="1">
                    <a:blip r:embed="rId10" cstate="print">
                      <a:extLst>
                        <a:ext uri="{28A0092B-C50C-407E-A947-70E740481C1C}">
                          <a14:useLocalDpi xmlns:a14="http://schemas.microsoft.com/office/drawing/2010/main" val="0"/>
                        </a:ext>
                      </a:extLst>
                    </a:blip>
                    <a:srcRect l="6067" t="8581" r="1720" b="13420"/>
                    <a:stretch/>
                  </pic:blipFill>
                  <pic:spPr bwMode="auto">
                    <a:xfrm>
                      <a:off x="0" y="0"/>
                      <a:ext cx="3300606" cy="3722469"/>
                    </a:xfrm>
                    <a:prstGeom prst="rect">
                      <a:avLst/>
                    </a:prstGeom>
                    <a:ln>
                      <a:noFill/>
                    </a:ln>
                    <a:extLst>
                      <a:ext uri="{53640926-AAD7-44D8-BBD7-CCE9431645EC}">
                        <a14:shadowObscured xmlns:a14="http://schemas.microsoft.com/office/drawing/2010/main"/>
                      </a:ext>
                    </a:extLst>
                  </pic:spPr>
                </pic:pic>
              </a:graphicData>
            </a:graphic>
          </wp:inline>
        </w:drawing>
      </w:r>
    </w:p>
    <w:sectPr w:rsidR="002A49D0" w:rsidRPr="003711C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D72" w:rsidRDefault="00235D72" w:rsidP="00AF38A8">
      <w:pPr>
        <w:spacing w:after="0" w:line="240" w:lineRule="auto"/>
      </w:pPr>
      <w:r>
        <w:separator/>
      </w:r>
    </w:p>
  </w:endnote>
  <w:endnote w:type="continuationSeparator" w:id="0">
    <w:p w:rsidR="00235D72" w:rsidRDefault="00235D72"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D72" w:rsidRDefault="00235D72" w:rsidP="00AF38A8">
      <w:pPr>
        <w:spacing w:after="0" w:line="240" w:lineRule="auto"/>
      </w:pPr>
      <w:r>
        <w:separator/>
      </w:r>
    </w:p>
  </w:footnote>
  <w:footnote w:type="continuationSeparator" w:id="0">
    <w:p w:rsidR="00235D72" w:rsidRDefault="00235D72"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57CE1"/>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35D72"/>
    <w:rsid w:val="00240496"/>
    <w:rsid w:val="00252D32"/>
    <w:rsid w:val="00261319"/>
    <w:rsid w:val="002839C9"/>
    <w:rsid w:val="002A49D0"/>
    <w:rsid w:val="002C546E"/>
    <w:rsid w:val="002C57B5"/>
    <w:rsid w:val="002C7F56"/>
    <w:rsid w:val="002E6EB7"/>
    <w:rsid w:val="002F3364"/>
    <w:rsid w:val="002F3B97"/>
    <w:rsid w:val="00307B92"/>
    <w:rsid w:val="00316832"/>
    <w:rsid w:val="003711C7"/>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72AD"/>
    <w:rsid w:val="005144E3"/>
    <w:rsid w:val="00515F2E"/>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27125"/>
    <w:rsid w:val="006629C9"/>
    <w:rsid w:val="00663AFD"/>
    <w:rsid w:val="0066676A"/>
    <w:rsid w:val="00667055"/>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03BE"/>
    <w:rsid w:val="00815941"/>
    <w:rsid w:val="008160E3"/>
    <w:rsid w:val="00816258"/>
    <w:rsid w:val="0082555D"/>
    <w:rsid w:val="0082677B"/>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9F8"/>
    <w:rsid w:val="00982D14"/>
    <w:rsid w:val="0099614E"/>
    <w:rsid w:val="009A5E1D"/>
    <w:rsid w:val="009E5E0B"/>
    <w:rsid w:val="00A07F20"/>
    <w:rsid w:val="00A1005C"/>
    <w:rsid w:val="00A21D40"/>
    <w:rsid w:val="00A2568C"/>
    <w:rsid w:val="00A261AF"/>
    <w:rsid w:val="00A337CD"/>
    <w:rsid w:val="00A40860"/>
    <w:rsid w:val="00A72AD8"/>
    <w:rsid w:val="00A81DEF"/>
    <w:rsid w:val="00A948E3"/>
    <w:rsid w:val="00AA323E"/>
    <w:rsid w:val="00AA3426"/>
    <w:rsid w:val="00AA5E4F"/>
    <w:rsid w:val="00AA756B"/>
    <w:rsid w:val="00AC78A5"/>
    <w:rsid w:val="00AD7822"/>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A74A1"/>
    <w:rsid w:val="00BA7A89"/>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20EC4"/>
    <w:rsid w:val="00D33733"/>
    <w:rsid w:val="00D61770"/>
    <w:rsid w:val="00D73309"/>
    <w:rsid w:val="00D80AB3"/>
    <w:rsid w:val="00D9289A"/>
    <w:rsid w:val="00DC0B4C"/>
    <w:rsid w:val="00E0009B"/>
    <w:rsid w:val="00E01B61"/>
    <w:rsid w:val="00E04C31"/>
    <w:rsid w:val="00E07F5A"/>
    <w:rsid w:val="00E54242"/>
    <w:rsid w:val="00E82FE4"/>
    <w:rsid w:val="00EB31B3"/>
    <w:rsid w:val="00EB4CC1"/>
    <w:rsid w:val="00EC2DE4"/>
    <w:rsid w:val="00EC7770"/>
    <w:rsid w:val="00F057E6"/>
    <w:rsid w:val="00F154B4"/>
    <w:rsid w:val="00F20B2D"/>
    <w:rsid w:val="00F52744"/>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22015"/>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702242459">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93402163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2024-08-30T20:36:00Z</dcterms:created>
  <dcterms:modified xsi:type="dcterms:W3CDTF">2024-08-30T20:36:00Z</dcterms:modified>
</cp:coreProperties>
</file>